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 xml:space="preserve">PT ABC</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PKS/ERK/III/2026/029</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30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ABC,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Jakarta, beralamat di Perkantoran Kindo Square Blok B No. 5, Jl. Duren Tiga Raya No.101, Kel. Pancoran, Kec. Pancoran, Kota Adm. Jakarta Selatan, Prov. DKI Jakarta. Yang dalam hal ini diwakili oleh Budi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ABC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Perusahaan finance.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Pembuatan konten endorsment</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50.000.000,-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250.000. Dengan demikian, jumlah yang akan dibayar oleh PIHAK PERTAMA ke PIHAK KEDUA setelah potongan PPh Final adalah sebesar Rp 49.750.000,- (Empat Puluh Sembilan Juta Tujuh Ratus Lima Puluh Ribu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ABC</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