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Unilever Indonesia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500 peserta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29 Maret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24.975.000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