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VINCI Edutama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Jakarta Selatan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INV/SPE/III/2026/007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29 Maret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Career Assessment Premium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Online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50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75.000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3.750.000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3.750.000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4.162.500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