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Penta Valent Tbk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Jl. Kedoya Raya No. 33, Kedoya Utara, Kebon Jeruk, Jakarta Barat 11520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INV/SPE/III/2026/015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30 Maret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Psikotes Rekrutmen Kustomisasi (5 Komponen: OCEAN, IQ Short, Integritas, Delegasi, EQ)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300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35.000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10.500.000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10.500.000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10.500.000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